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b/>
          <w:bCs/>
          <w:sz w:val="24"/>
          <w:szCs w:val="24"/>
        </w:rPr>
      </w:pPr>
      <w:r>
        <w:rPr>
          <w:rFonts w:ascii="Times New Roman" w:cs="Times New Roman" w:hAnsi="Times New Roman"/>
          <w:b/>
          <w:bCs/>
          <w:sz w:val="24"/>
          <w:szCs w:val="24"/>
        </w:rPr>
        <w:t xml:space="preserve">Carbon (IV) Oxide (CO2) Capture Technologies </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Increased carbon emissions in the atmosphere has been one of the major problems affecting the worl</w:t>
      </w:r>
      <w:r>
        <w:rPr>
          <w:rFonts w:ascii="Times New Roman" w:cs="Times New Roman" w:hAnsi="Times New Roman"/>
          <w:sz w:val="24"/>
          <w:szCs w:val="24"/>
        </w:rPr>
        <w:t xml:space="preserve">d, since the industrial age. </w:t>
      </w:r>
      <w:r>
        <w:rPr>
          <w:rFonts w:ascii="Times New Roman" w:cs="Times New Roman" w:hAnsi="Times New Roman"/>
          <w:sz w:val="24"/>
          <w:szCs w:val="24"/>
        </w:rPr>
        <w:t xml:space="preserve">Different technologies and policies have been developed to </w:t>
      </w:r>
      <w:r>
        <w:rPr>
          <w:rFonts w:ascii="Times New Roman" w:cs="Times New Roman" w:hAnsi="Times New Roman"/>
          <w:sz w:val="24"/>
          <w:szCs w:val="24"/>
        </w:rPr>
        <w:t xml:space="preserve">help minimize these levels and minimize global warming, rising of sea level, submergence of islands, </w:t>
      </w:r>
      <w:r>
        <w:rPr>
          <w:rFonts w:ascii="Times New Roman" w:cs="Times New Roman" w:hAnsi="Times New Roman"/>
          <w:sz w:val="24"/>
          <w:szCs w:val="24"/>
        </w:rPr>
        <w:t xml:space="preserve">and </w:t>
      </w:r>
      <w:r>
        <w:rPr>
          <w:rFonts w:ascii="Times New Roman" w:cs="Times New Roman" w:hAnsi="Times New Roman"/>
          <w:sz w:val="24"/>
          <w:szCs w:val="24"/>
        </w:rPr>
        <w:t>pollution of water sources</w:t>
      </w:r>
      <w:r>
        <w:rPr>
          <w:rFonts w:ascii="Times New Roman" w:cs="Times New Roman" w:hAnsi="Times New Roman"/>
          <w:sz w:val="24"/>
          <w:szCs w:val="24"/>
        </w:rPr>
        <w:t xml:space="preserve"> among others. </w:t>
      </w:r>
      <w:r>
        <w:rPr>
          <w:rFonts w:ascii="Times New Roman" w:cs="Times New Roman" w:hAnsi="Times New Roman"/>
          <w:sz w:val="24"/>
          <w:szCs w:val="24"/>
        </w:rPr>
        <w:t xml:space="preserve">There are different carbon capture technologies used to prevent the release of CO2, including post-combustion </w:t>
      </w:r>
      <w:r>
        <w:rPr>
          <w:rFonts w:ascii="Times New Roman" w:cs="Times New Roman" w:hAnsi="Times New Roman"/>
          <w:sz w:val="24"/>
          <w:szCs w:val="24"/>
        </w:rPr>
        <w:t>separation, pre-combustion separation, and oxy-fuel combustion (</w:t>
      </w:r>
      <w:r>
        <w:rPr>
          <w:rFonts w:ascii="Times New Roman" w:cs="Times New Roman" w:hAnsi="Times New Roman"/>
          <w:sz w:val="24"/>
          <w:szCs w:val="24"/>
        </w:rPr>
        <w:t>Rahimpour</w:t>
      </w:r>
      <w:r>
        <w:rPr>
          <w:rFonts w:ascii="Times New Roman" w:cs="Times New Roman" w:hAnsi="Times New Roman"/>
          <w:sz w:val="24"/>
          <w:szCs w:val="24"/>
        </w:rPr>
        <w:t xml:space="preserve"> et al., 2020). </w:t>
      </w:r>
      <w:r>
        <w:rPr>
          <w:rFonts w:ascii="Times New Roman" w:cs="Times New Roman" w:hAnsi="Times New Roman"/>
          <w:sz w:val="24"/>
          <w:szCs w:val="24"/>
        </w:rPr>
        <w:t xml:space="preserve">It is estimated that these technologies are capable of preventing up to 90% of carbon dioxide emitted from stationary energy </w:t>
      </w:r>
      <w:r>
        <w:rPr>
          <w:rFonts w:ascii="Times New Roman" w:cs="Times New Roman" w:hAnsi="Times New Roman"/>
          <w:sz w:val="24"/>
          <w:szCs w:val="24"/>
        </w:rPr>
        <w:t>sources</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Post-combustion separation is a technology that focuses on the use of a solvent (aqueous amine solution) to separate CO2 during the combustion of fossil fuels. </w:t>
      </w:r>
      <w:r>
        <w:rPr>
          <w:rFonts w:ascii="Times New Roman" w:cs="Times New Roman" w:hAnsi="Times New Roman"/>
          <w:sz w:val="24"/>
          <w:szCs w:val="24"/>
        </w:rPr>
        <w:t>The exhaust gases from burning fossil fuel, including CO2, SO2, NO2, 02, and nitrogen are treated in the solvent, which selectively absorbs approximately 85% of CO2 before the release of oxygen and nitrogen into the atmosphere (</w:t>
      </w:r>
      <w:r>
        <w:rPr>
          <w:rFonts w:ascii="Times New Roman" w:cs="Times New Roman" w:hAnsi="Times New Roman"/>
          <w:sz w:val="24"/>
          <w:szCs w:val="24"/>
        </w:rPr>
        <w:t>Feron</w:t>
      </w:r>
      <w:r>
        <w:rPr>
          <w:rFonts w:ascii="Times New Roman" w:cs="Times New Roman" w:hAnsi="Times New Roman"/>
          <w:sz w:val="24"/>
          <w:szCs w:val="24"/>
        </w:rPr>
        <w:t xml:space="preserve">, 2016).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Pre-combustion focuses on</w:t>
      </w:r>
      <w:r>
        <w:rPr>
          <w:rFonts w:ascii="Times New Roman" w:cs="Times New Roman" w:hAnsi="Times New Roman"/>
          <w:sz w:val="24"/>
          <w:szCs w:val="24"/>
        </w:rPr>
        <w:t xml:space="preserve"> the removal of CO2 before combustion is completed. The first step is</w:t>
      </w:r>
      <w:r>
        <w:rPr>
          <w:rFonts w:ascii="Times New Roman" w:cs="Times New Roman" w:hAnsi="Times New Roman"/>
          <w:sz w:val="24"/>
          <w:szCs w:val="24"/>
        </w:rPr>
        <w:t xml:space="preserve"> reacting the combusting fossil fuel with steam and oxygen</w:t>
      </w:r>
      <w:r>
        <w:rPr>
          <w:rFonts w:ascii="Times New Roman" w:cs="Times New Roman" w:hAnsi="Times New Roman"/>
          <w:sz w:val="24"/>
          <w:szCs w:val="24"/>
        </w:rPr>
        <w:t xml:space="preserve"> or air</w:t>
      </w:r>
      <w:r>
        <w:rPr>
          <w:rFonts w:ascii="Times New Roman" w:cs="Times New Roman" w:hAnsi="Times New Roman"/>
          <w:sz w:val="24"/>
          <w:szCs w:val="24"/>
        </w:rPr>
        <w:t xml:space="preserve">, which is then converted to syngas (a combination of hydrogen and carbon monoxide). </w:t>
      </w:r>
      <w:r>
        <w:rPr>
          <w:rFonts w:ascii="Times New Roman" w:cs="Times New Roman" w:hAnsi="Times New Roman"/>
          <w:sz w:val="24"/>
          <w:szCs w:val="24"/>
        </w:rPr>
        <w:t>The next step</w:t>
      </w:r>
      <w:r>
        <w:rPr>
          <w:rFonts w:ascii="Times New Roman" w:cs="Times New Roman" w:hAnsi="Times New Roman"/>
          <w:sz w:val="24"/>
          <w:szCs w:val="24"/>
        </w:rPr>
        <w:t xml:space="preserve"> is water-gas shift reaction, where</w:t>
      </w:r>
      <w:r>
        <w:rPr>
          <w:rFonts w:ascii="Times New Roman" w:cs="Times New Roman" w:hAnsi="Times New Roman"/>
          <w:sz w:val="24"/>
          <w:szCs w:val="24"/>
        </w:rPr>
        <w:t xml:space="preserve"> carbon monoxide</w:t>
      </w:r>
      <w:r>
        <w:rPr>
          <w:rFonts w:ascii="Times New Roman" w:cs="Times New Roman" w:hAnsi="Times New Roman"/>
          <w:sz w:val="24"/>
          <w:szCs w:val="24"/>
        </w:rPr>
        <w:t xml:space="preserve"> and water are converted</w:t>
      </w:r>
      <w:r>
        <w:rPr>
          <w:rFonts w:ascii="Times New Roman" w:cs="Times New Roman" w:hAnsi="Times New Roman"/>
          <w:sz w:val="24"/>
          <w:szCs w:val="24"/>
        </w:rPr>
        <w:t xml:space="preserve"> to carbon dioxide </w:t>
      </w:r>
      <w:r>
        <w:rPr>
          <w:rFonts w:ascii="Times New Roman" w:cs="Times New Roman" w:hAnsi="Times New Roman"/>
          <w:sz w:val="24"/>
          <w:szCs w:val="24"/>
        </w:rPr>
        <w:t>and hydrogen</w:t>
      </w:r>
      <w:r>
        <w:rPr>
          <w:rFonts w:ascii="Times New Roman" w:cs="Times New Roman" w:hAnsi="Times New Roman"/>
          <w:sz w:val="24"/>
          <w:szCs w:val="24"/>
        </w:rPr>
        <w:t xml:space="preserve"> (Office of Fossil Energy, </w:t>
      </w:r>
      <w:r>
        <w:rPr>
          <w:rFonts w:ascii="Times New Roman" w:cs="Times New Roman" w:hAnsi="Times New Roman"/>
          <w:sz w:val="24"/>
          <w:szCs w:val="24"/>
        </w:rPr>
        <w:t>n.d</w:t>
      </w:r>
      <w:r>
        <w:rPr>
          <w:rFonts w:ascii="Times New Roman" w:cs="Times New Roman" w:hAnsi="Times New Roman"/>
          <w:sz w:val="24"/>
          <w:szCs w:val="24"/>
        </w:rPr>
        <w:t>)</w:t>
      </w:r>
      <w:r>
        <w:rPr>
          <w:rFonts w:ascii="Times New Roman" w:cs="Times New Roman" w:hAnsi="Times New Roman"/>
          <w:sz w:val="24"/>
          <w:szCs w:val="24"/>
        </w:rPr>
        <w:t>. CO2 is captured after separation, while hydrogen is used to produce energy</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Oxy-fuel combustion is a carbon capture technology that </w:t>
      </w:r>
      <w:r>
        <w:rPr>
          <w:rFonts w:ascii="Times New Roman" w:cs="Times New Roman" w:hAnsi="Times New Roman"/>
          <w:sz w:val="24"/>
          <w:szCs w:val="24"/>
        </w:rPr>
        <w:t>focuses on combusting fossil fuel in oxygen to produce a flue gas with high concentration of CO2 and water vapor.</w:t>
      </w:r>
      <w:r>
        <w:rPr>
          <w:rFonts w:ascii="Times New Roman" w:cs="Times New Roman" w:hAnsi="Times New Roman"/>
          <w:sz w:val="24"/>
          <w:szCs w:val="24"/>
        </w:rPr>
        <w:t xml:space="preserve"> With concentrations of about 80%, physical compression and cooling techniques can be used to capture</w:t>
      </w:r>
      <w:r>
        <w:rPr>
          <w:rFonts w:ascii="Times New Roman" w:cs="Times New Roman" w:hAnsi="Times New Roman"/>
          <w:sz w:val="24"/>
          <w:szCs w:val="24"/>
        </w:rPr>
        <w:t xml:space="preserve"> </w:t>
      </w:r>
      <w:r>
        <w:rPr>
          <w:rFonts w:ascii="Times New Roman" w:cs="Times New Roman" w:hAnsi="Times New Roman"/>
          <w:sz w:val="24"/>
          <w:szCs w:val="24"/>
        </w:rPr>
        <w:t>carbon dioxide</w:t>
      </w:r>
      <w:r>
        <w:rPr>
          <w:rFonts w:ascii="Times New Roman" w:cs="Times New Roman" w:hAnsi="Times New Roman"/>
          <w:sz w:val="24"/>
          <w:szCs w:val="24"/>
        </w:rPr>
        <w:t xml:space="preserve"> (</w:t>
      </w:r>
      <w:r>
        <w:rPr>
          <w:rFonts w:ascii="Times New Roman" w:cs="Times New Roman" w:hAnsi="Times New Roman"/>
          <w:sz w:val="24"/>
          <w:szCs w:val="24"/>
        </w:rPr>
        <w:t>Rahimpour</w:t>
      </w:r>
      <w:r>
        <w:rPr>
          <w:rFonts w:ascii="Times New Roman" w:cs="Times New Roman" w:hAnsi="Times New Roman"/>
          <w:sz w:val="24"/>
          <w:szCs w:val="24"/>
        </w:rPr>
        <w:t xml:space="preserve"> et al., 2020).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Additionally, newer technologies are being developed to help reduce carbon footprint. </w:t>
      </w:r>
      <w:r>
        <w:rPr>
          <w:rFonts w:ascii="Times New Roman" w:cs="Times New Roman" w:hAnsi="Times New Roman"/>
          <w:sz w:val="24"/>
          <w:szCs w:val="24"/>
        </w:rPr>
        <w:t xml:space="preserve">One of the </w:t>
      </w:r>
      <w:r>
        <w:rPr>
          <w:rFonts w:ascii="Times New Roman" w:cs="Times New Roman" w:hAnsi="Times New Roman"/>
          <w:sz w:val="24"/>
          <w:szCs w:val="24"/>
        </w:rPr>
        <w:t>technologies</w:t>
      </w:r>
      <w:r>
        <w:rPr>
          <w:rFonts w:ascii="Times New Roman" w:cs="Times New Roman" w:hAnsi="Times New Roman"/>
          <w:sz w:val="24"/>
          <w:szCs w:val="24"/>
        </w:rPr>
        <w:t xml:space="preserve"> is </w:t>
      </w:r>
      <w:r>
        <w:rPr>
          <w:rFonts w:ascii="Times New Roman" w:cs="Times New Roman" w:hAnsi="Times New Roman"/>
          <w:sz w:val="24"/>
          <w:szCs w:val="24"/>
        </w:rPr>
        <w:t xml:space="preserve">the use of highly absorbent, nano-porous materials (metal-organic frameworks), which can be used in power plants to capture approximately 90% of CO2. </w:t>
      </w:r>
      <w:r>
        <w:rPr>
          <w:rFonts w:ascii="Times New Roman" w:cs="Times New Roman" w:hAnsi="Times New Roman"/>
          <w:sz w:val="24"/>
          <w:szCs w:val="24"/>
        </w:rPr>
        <w:t>Other techniques include the use of nanosponges, hybrid membranes, copper silicate crystals, converting carbon into fuel, nanofibers, and injecting CO2 in volcanic bedrocks to aid in mineral formation</w:t>
      </w:r>
      <w:r>
        <w:rPr>
          <w:rFonts w:ascii="Times New Roman" w:cs="Times New Roman" w:hAnsi="Times New Roman"/>
          <w:sz w:val="24"/>
          <w:szCs w:val="24"/>
        </w:rPr>
        <w:t xml:space="preserve"> (Trusted Energy Intelligence, 2017). </w:t>
      </w:r>
      <w:r>
        <w:rPr>
          <w:rFonts w:ascii="Times New Roman" w:cs="Times New Roman" w:hAnsi="Times New Roman"/>
          <w:sz w:val="24"/>
          <w:szCs w:val="24"/>
        </w:rPr>
        <w:t xml:space="preserve">Adoption of these technologies in the future will be useful because it will facilitate the achievement of a cleaner atmosphere, which in turn, will lower global warming and improve livelihoods.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lang w:val="en-US"/>
        </w:rPr>
        <w:t xml:space="preserve">Carbon capture techniques can be used in different sectors, including production of ethanol, production of fertilizer, coal gasification, coal-fired power generation, natural gas processing, and production of hydrogen. According to Center for Climate and Energy Solutions (n.d), carbon dioxide released from these industries is used in the manufacture of carbon-based products. Also, carbon capture techniques are used in these industries because the latter are associated with the production of large volumes of carbon dioxide, which increases carbon footprint in the atmosphere.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480"/>
        <w:ind w:left="720" w:hanging="720"/>
        <w:rPr>
          <w:rFonts w:ascii="Times New Roman" w:cs="Times New Roman" w:hAnsi="Times New Roman"/>
          <w:sz w:val="24"/>
          <w:szCs w:val="24"/>
        </w:rPr>
      </w:pPr>
      <w:r>
        <w:rPr>
          <w:rFonts w:cs="Times New Roman" w:hAnsi="Times New Roman"/>
          <w:sz w:val="24"/>
          <w:szCs w:val="24"/>
          <w:lang w:val="en-US"/>
        </w:rPr>
        <w:t>Center for Climate Change and Energy Solutions. (n.d). Climate solutions. Technology Solutions: Carbon Capture. Available at https://www.c2es.org/content/carbon-capture/</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Feron</w:t>
      </w:r>
      <w:r>
        <w:rPr>
          <w:rFonts w:ascii="Times New Roman" w:cs="Times New Roman" w:hAnsi="Times New Roman"/>
          <w:sz w:val="24"/>
          <w:szCs w:val="24"/>
        </w:rPr>
        <w:t xml:space="preserve">, P. H. M. (2016). </w:t>
      </w:r>
      <w:r>
        <w:rPr>
          <w:rFonts w:ascii="Times New Roman" w:cs="Times New Roman" w:hAnsi="Times New Roman"/>
          <w:i/>
          <w:iCs/>
          <w:sz w:val="24"/>
          <w:szCs w:val="24"/>
        </w:rPr>
        <w:t xml:space="preserve">Absorption-Based Post-Combustion Capture of Carbon Dioxide. </w:t>
      </w:r>
      <w:r>
        <w:rPr>
          <w:rFonts w:ascii="Times New Roman" w:cs="Times New Roman" w:hAnsi="Times New Roman"/>
          <w:sz w:val="24"/>
          <w:szCs w:val="24"/>
        </w:rPr>
        <w:t xml:space="preserve">Woodhead Publishing. DO </w:t>
      </w:r>
      <w:r>
        <w:rPr/>
        <w:fldChar w:fldCharType="begin"/>
      </w:r>
      <w:r>
        <w:instrText xml:space="preserve"> HYPERLINK "https://doi.org.10.1016/C2014-0-03382-5" </w:instrText>
      </w:r>
      <w:r>
        <w:rPr/>
        <w:fldChar w:fldCharType="separate"/>
      </w:r>
      <w:r>
        <w:rPr>
          <w:rStyle w:val="style85"/>
          <w:rFonts w:ascii="Times New Roman" w:cs="Times New Roman" w:hAnsi="Times New Roman"/>
          <w:sz w:val="24"/>
          <w:szCs w:val="24"/>
        </w:rPr>
        <w:t>https://doi.org.10.1016/C2014-0-03382-5</w:t>
      </w:r>
      <w:r>
        <w:rPr/>
        <w:fldChar w:fldCharType="end"/>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Office of Fossil Energy. U.S Dep. of Energy. (</w:t>
      </w:r>
      <w:r>
        <w:rPr>
          <w:rFonts w:ascii="Times New Roman" w:cs="Times New Roman" w:hAnsi="Times New Roman"/>
          <w:sz w:val="24"/>
          <w:szCs w:val="24"/>
        </w:rPr>
        <w:t>n.d</w:t>
      </w:r>
      <w:r>
        <w:rPr>
          <w:rFonts w:ascii="Times New Roman" w:cs="Times New Roman" w:hAnsi="Times New Roman"/>
          <w:sz w:val="24"/>
          <w:szCs w:val="24"/>
        </w:rPr>
        <w:t xml:space="preserve">). Pre-Combustion Carbon Capture Research. Available at </w:t>
      </w:r>
      <w:r>
        <w:rPr/>
        <w:fldChar w:fldCharType="begin"/>
      </w:r>
      <w:r>
        <w:instrText xml:space="preserve"> HYPERLINK "https://www.eneergy.gov/fe/science-innovation/carbon-capture-and-storage-research-rd/pre-combustion-carbon" </w:instrText>
      </w:r>
      <w:r>
        <w:rPr/>
        <w:fldChar w:fldCharType="separate"/>
      </w:r>
      <w:r>
        <w:rPr>
          <w:rStyle w:val="style85"/>
          <w:rFonts w:ascii="Times New Roman" w:cs="Times New Roman" w:hAnsi="Times New Roman"/>
          <w:sz w:val="24"/>
          <w:szCs w:val="24"/>
        </w:rPr>
        <w:t>https://www.eneergy.gov/fe/science-innovation/carbon-capture-and-storage-research-rd/pre-combustion-carbon</w:t>
      </w:r>
      <w:r>
        <w:rPr/>
        <w:fldChar w:fldCharType="end"/>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Rahimpour</w:t>
      </w:r>
      <w:r>
        <w:rPr>
          <w:rFonts w:ascii="Times New Roman" w:cs="Times New Roman" w:hAnsi="Times New Roman"/>
          <w:sz w:val="24"/>
          <w:szCs w:val="24"/>
        </w:rPr>
        <w:t xml:space="preserve">, M. R., Farsi, M., &amp; </w:t>
      </w:r>
      <w:r>
        <w:rPr>
          <w:rFonts w:ascii="Times New Roman" w:cs="Times New Roman" w:hAnsi="Times New Roman"/>
          <w:sz w:val="24"/>
          <w:szCs w:val="24"/>
        </w:rPr>
        <w:t>Makarem</w:t>
      </w:r>
      <w:r>
        <w:rPr>
          <w:rFonts w:ascii="Times New Roman" w:cs="Times New Roman" w:hAnsi="Times New Roman"/>
          <w:sz w:val="24"/>
          <w:szCs w:val="24"/>
        </w:rPr>
        <w:t xml:space="preserve">, M. A. (2020). </w:t>
      </w:r>
      <w:r>
        <w:rPr>
          <w:rFonts w:ascii="Times New Roman" w:cs="Times New Roman" w:hAnsi="Times New Roman"/>
          <w:i/>
          <w:iCs/>
          <w:sz w:val="24"/>
          <w:szCs w:val="24"/>
        </w:rPr>
        <w:t xml:space="preserve">Advances in Carbon Capture. </w:t>
      </w:r>
      <w:r>
        <w:rPr>
          <w:rFonts w:ascii="Times New Roman" w:cs="Times New Roman" w:hAnsi="Times New Roman"/>
          <w:sz w:val="24"/>
          <w:szCs w:val="24"/>
        </w:rPr>
        <w:t xml:space="preserve">Woodhead Publishing. DOI </w:t>
      </w:r>
      <w:r>
        <w:rPr/>
        <w:fldChar w:fldCharType="begin"/>
      </w:r>
      <w:r>
        <w:instrText xml:space="preserve"> HYPERLINK "https://doi.org/10.1016/C2018-0-05339-6" </w:instrText>
      </w:r>
      <w:r>
        <w:rPr/>
        <w:fldChar w:fldCharType="separate"/>
      </w:r>
      <w:r>
        <w:rPr>
          <w:rStyle w:val="style85"/>
          <w:rFonts w:ascii="Times New Roman" w:cs="Times New Roman" w:hAnsi="Times New Roman"/>
          <w:sz w:val="24"/>
          <w:szCs w:val="24"/>
        </w:rPr>
        <w:t>https://doi.org/10.1016/C2018-0-05339-6</w:t>
      </w:r>
      <w:r>
        <w:rPr/>
        <w:fldChar w:fldCharType="end"/>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Trusted Energy Intelligence. (20170. “8 future technologies for carbon capture. Available at </w:t>
      </w:r>
      <w:r>
        <w:rPr/>
        <w:fldChar w:fldCharType="begin"/>
      </w:r>
      <w:r>
        <w:instrText xml:space="preserve"> HYPERLINK "https://wwwjwnenergy.com/article/2017/3/8/8-future-technologies-carbon-capture/" </w:instrText>
      </w:r>
      <w:r>
        <w:rPr/>
        <w:fldChar w:fldCharType="separate"/>
      </w:r>
      <w:r>
        <w:rPr>
          <w:rStyle w:val="style85"/>
          <w:rFonts w:ascii="Times New Roman" w:cs="Times New Roman" w:hAnsi="Times New Roman"/>
          <w:sz w:val="24"/>
          <w:szCs w:val="24"/>
        </w:rPr>
        <w:t>https://wwwjwnenergy.com/article/2017/3/8/8-future-technologies-carbon-capture/</w:t>
      </w:r>
      <w:r>
        <w:rPr/>
        <w:fldChar w:fldCharType="end"/>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r>
      <w:t xml:space="preserve">CARBON (IV) OXIDE (CO2) CAPTURE TECHNOLOGIES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69958d0-8600-4a80-b82d-e89984cb267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35a9515-b226-4f40-ba08-ede25164c506"/>
    <w:basedOn w:val="style65"/>
    <w:next w:val="style4098"/>
    <w:link w:val="style32"/>
    <w:uiPriority w:val="99"/>
  </w:style>
  <w:style w:type="character" w:styleId="style85">
    <w:name w:val="Hyperlink"/>
    <w:basedOn w:val="style65"/>
    <w:next w:val="style85"/>
    <w:uiPriority w:val="99"/>
    <w:rPr>
      <w:color w:val="0563c1"/>
      <w:u w:val="single"/>
    </w:rPr>
  </w:style>
  <w:style w:type="character" w:customStyle="1" w:styleId="style4099">
    <w:name w:val="Unresolved Mention"/>
    <w:basedOn w:val="style65"/>
    <w:next w:val="style4099"/>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Words>562</Words>
  <Pages>4</Pages>
  <Characters>3562</Characters>
  <Application>WPS Office</Application>
  <DocSecurity>0</DocSecurity>
  <Paragraphs>26</Paragraphs>
  <ScaleCrop>false</ScaleCrop>
  <LinksUpToDate>false</LinksUpToDate>
  <CharactersWithSpaces>4119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2021-01-22T07:30:00Z</dcterms:created>
  <dc:creator>lazarus junior</dc:creator>
  <lastModifiedBy>Infinix X650D</lastModifiedBy>
  <dcterms:modified xsi:type="dcterms:W3CDTF">2021-01-22T19:19:25Z</dcterms:modified>
  <revision>34</revision>
</coreProperties>
</file>

<file path=docProps/custom.xml><?xml version="1.0" encoding="utf-8"?>
<Properties xmlns="http://schemas.openxmlformats.org/officeDocument/2006/custom-properties" xmlns:vt="http://schemas.openxmlformats.org/officeDocument/2006/docPropsVTypes"/>
</file>